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87" w:rsidRDefault="000A0587" w:rsidP="000A0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Colegio de Psicólogos - Distrito XI</w:t>
      </w:r>
    </w:p>
    <w:p w:rsidR="000A0587" w:rsidRDefault="000A0587" w:rsidP="000A05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0587" w:rsidRPr="008C5084" w:rsidRDefault="000A0587" w:rsidP="000A0587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8C5084">
        <w:rPr>
          <w:rFonts w:ascii="Arial" w:hAnsi="Arial" w:cs="Arial"/>
          <w:b/>
          <w:bCs/>
          <w:sz w:val="24"/>
          <w:szCs w:val="24"/>
        </w:rPr>
        <w:t>Carrera de Especialización en Cuidados Psicosociales en el campo de la Salud Comunitaria</w:t>
      </w:r>
    </w:p>
    <w:p w:rsidR="000A0587" w:rsidRPr="008C5084" w:rsidRDefault="000A0587" w:rsidP="000A0587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0587" w:rsidRDefault="000A0587" w:rsidP="000A0587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5084">
        <w:rPr>
          <w:rFonts w:ascii="Arial" w:hAnsi="Arial" w:cs="Arial"/>
          <w:b/>
          <w:bCs/>
          <w:sz w:val="24"/>
          <w:szCs w:val="24"/>
        </w:rPr>
        <w:t xml:space="preserve">Seminario IV: Prácticas y abordajes comunitarios en salud desde una perspectiva integral: conceptos y prácticas II </w:t>
      </w:r>
    </w:p>
    <w:p w:rsidR="000A0587" w:rsidRPr="008C5084" w:rsidRDefault="000A0587" w:rsidP="000A0587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587" w:rsidRPr="008C5084" w:rsidRDefault="000A0587" w:rsidP="000A0587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8C5084">
        <w:rPr>
          <w:rFonts w:ascii="Arial" w:hAnsi="Arial" w:cs="Arial"/>
          <w:sz w:val="24"/>
          <w:szCs w:val="24"/>
        </w:rPr>
        <w:t>Docente: Dra. Claudia Bang</w:t>
      </w:r>
    </w:p>
    <w:p w:rsidR="000A0587" w:rsidRPr="00101366" w:rsidRDefault="000A0587" w:rsidP="000A0587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101366">
        <w:rPr>
          <w:rFonts w:ascii="Arial" w:hAnsi="Arial" w:cs="Arial"/>
          <w:sz w:val="24"/>
          <w:szCs w:val="24"/>
        </w:rPr>
        <w:t>Año 2021</w:t>
      </w:r>
    </w:p>
    <w:p w:rsidR="000A0587" w:rsidRPr="008C5084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587" w:rsidRPr="008C5084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C5084">
        <w:rPr>
          <w:rFonts w:ascii="Arial" w:hAnsi="Arial" w:cs="Arial"/>
          <w:b/>
          <w:bCs/>
          <w:sz w:val="24"/>
          <w:szCs w:val="24"/>
        </w:rPr>
        <w:t>Primera clase:</w:t>
      </w:r>
      <w:r w:rsidRPr="008C5084">
        <w:rPr>
          <w:rFonts w:ascii="Arial" w:hAnsi="Arial" w:cs="Arial"/>
          <w:sz w:val="24"/>
          <w:szCs w:val="24"/>
        </w:rPr>
        <w:t xml:space="preserve"> </w:t>
      </w:r>
      <w:r w:rsidRPr="008C5084">
        <w:rPr>
          <w:rFonts w:ascii="Arial" w:hAnsi="Arial" w:cs="Arial"/>
          <w:b/>
          <w:bCs/>
          <w:sz w:val="24"/>
          <w:szCs w:val="24"/>
        </w:rPr>
        <w:t>Gestión de redes en salud comunitaria</w:t>
      </w:r>
    </w:p>
    <w:p w:rsidR="000A0587" w:rsidRPr="008C5084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C5084">
        <w:rPr>
          <w:rFonts w:ascii="Arial" w:hAnsi="Arial" w:cs="Arial"/>
          <w:sz w:val="24"/>
          <w:szCs w:val="24"/>
          <w:u w:val="single"/>
        </w:rPr>
        <w:t>Contenidos: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C5084">
        <w:rPr>
          <w:rFonts w:ascii="Arial" w:hAnsi="Arial" w:cs="Arial"/>
          <w:sz w:val="24"/>
          <w:szCs w:val="24"/>
        </w:rPr>
        <w:t xml:space="preserve">Redes en salud/salud mental. Diversos niveles del trabajo en red. Gestión de redes </w:t>
      </w:r>
      <w:r>
        <w:rPr>
          <w:rFonts w:ascii="Arial" w:hAnsi="Arial" w:cs="Arial"/>
          <w:sz w:val="24"/>
          <w:szCs w:val="24"/>
        </w:rPr>
        <w:t xml:space="preserve">institucionales y comunitarias en salud. La intersectorialidad en el abordaje de problemáticas psicosociales complejas. Niveles de intervención en red. Constitución de redes en el abordaje comunitario. 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Bibliografía:  </w:t>
      </w:r>
    </w:p>
    <w:p w:rsidR="000A0587" w:rsidRDefault="000A0587" w:rsidP="000A0587">
      <w:pPr>
        <w:spacing w:before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Dabas, E. &amp; Perrone, N. (1999). </w:t>
      </w:r>
      <w:r>
        <w:rPr>
          <w:rFonts w:ascii="Arial" w:hAnsi="Arial" w:cs="Arial"/>
          <w:bCs/>
          <w:i/>
          <w:sz w:val="24"/>
          <w:szCs w:val="24"/>
        </w:rPr>
        <w:t>Redes en Salud.</w:t>
      </w:r>
      <w:r>
        <w:rPr>
          <w:rFonts w:ascii="Arial" w:hAnsi="Arial" w:cs="Arial"/>
          <w:bCs/>
          <w:sz w:val="24"/>
          <w:szCs w:val="24"/>
        </w:rPr>
        <w:t xml:space="preserve"> [Documento en línea]. Extraído de </w:t>
      </w:r>
      <w:r>
        <w:fldChar w:fldCharType="begin"/>
      </w:r>
      <w:r>
        <w:instrText xml:space="preserve"> HYPERLINK "https://www.buenosaires.gob.ar/sites/gcaba/files/redes.pdf" \h </w:instrText>
      </w:r>
      <w:r>
        <w:fldChar w:fldCharType="separate"/>
      </w:r>
      <w:r>
        <w:rPr>
          <w:rStyle w:val="Hipervnculo"/>
          <w:rFonts w:ascii="Arial" w:hAnsi="Arial" w:cs="Arial"/>
          <w:bCs/>
          <w:sz w:val="24"/>
          <w:szCs w:val="24"/>
        </w:rPr>
        <w:t>https://www.buenosaires.gob.ar/sites/gcaba/files/redes.pdf</w:t>
      </w:r>
      <w:r>
        <w:rPr>
          <w:rStyle w:val="Hipervnculo"/>
          <w:rFonts w:ascii="Arial" w:hAnsi="Arial" w:cs="Arial"/>
          <w:bCs/>
          <w:sz w:val="24"/>
          <w:szCs w:val="24"/>
        </w:rPr>
        <w:fldChar w:fldCharType="end"/>
      </w:r>
    </w:p>
    <w:p w:rsidR="000A0587" w:rsidRDefault="000A0587" w:rsidP="000A0587">
      <w:pPr>
        <w:spacing w:before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Montero, M &amp; Freitas MG (2003) Capítulo 6 Las redes comunitarias. En: Montero, M. </w:t>
      </w:r>
      <w:r>
        <w:rPr>
          <w:rFonts w:ascii="Arial" w:hAnsi="Arial" w:cs="Arial"/>
          <w:bCs/>
          <w:i/>
          <w:iCs/>
          <w:sz w:val="24"/>
          <w:szCs w:val="24"/>
        </w:rPr>
        <w:t>Teoría y práctica de la psicología comunitaria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i/>
          <w:iCs/>
          <w:sz w:val="24"/>
          <w:szCs w:val="24"/>
        </w:rPr>
        <w:t>La tensión entre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comunidad y sociedad. </w:t>
      </w:r>
      <w:r>
        <w:rPr>
          <w:rFonts w:ascii="Arial" w:hAnsi="Arial" w:cs="Arial"/>
          <w:bCs/>
          <w:sz w:val="24"/>
          <w:szCs w:val="24"/>
        </w:rPr>
        <w:t>Buenos Aires: Paidós.</w:t>
      </w:r>
    </w:p>
    <w:p w:rsidR="000A0587" w:rsidRDefault="000A0587" w:rsidP="000A0587">
      <w:pPr>
        <w:spacing w:before="12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</w:rPr>
        <w:t xml:space="preserve">Rovere, M. (1999) </w:t>
      </w:r>
      <w:r>
        <w:rPr>
          <w:rFonts w:ascii="Arial" w:hAnsi="Arial" w:cs="Arial"/>
          <w:i/>
          <w:sz w:val="24"/>
          <w:szCs w:val="24"/>
        </w:rPr>
        <w:t>Redes en salud; un nuevo paradigma para el abordaje de las organizaciones y la comunidad.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Rosario: Ed. Secretaría de Salud Pública/AMR, Instituto Lazarte.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587" w:rsidRPr="008C5084" w:rsidRDefault="000A0587" w:rsidP="000A0587">
      <w:pPr>
        <w:spacing w:before="120" w:after="0" w:line="240" w:lineRule="auto"/>
        <w:jc w:val="both"/>
      </w:pPr>
      <w:r w:rsidRPr="008C5084">
        <w:rPr>
          <w:rFonts w:ascii="Arial" w:hAnsi="Arial"/>
          <w:b/>
          <w:bCs/>
          <w:sz w:val="24"/>
          <w:szCs w:val="24"/>
        </w:rPr>
        <w:t xml:space="preserve">Segunda Clase: </w:t>
      </w:r>
      <w:r w:rsidRPr="008C5084">
        <w:rPr>
          <w:rFonts w:ascii="Arial" w:hAnsi="Arial" w:cs="Arial"/>
          <w:b/>
          <w:bCs/>
          <w:sz w:val="24"/>
          <w:szCs w:val="24"/>
        </w:rPr>
        <w:t>Los cuidados psicosociales desde una perspectiva de redes.</w:t>
      </w:r>
      <w:r w:rsidRPr="008C5084">
        <w:rPr>
          <w:rFonts w:ascii="Arial" w:hAnsi="Arial" w:cs="Arial"/>
          <w:sz w:val="24"/>
          <w:szCs w:val="24"/>
        </w:rPr>
        <w:t xml:space="preserve"> </w:t>
      </w:r>
    </w:p>
    <w:p w:rsidR="000A0587" w:rsidRDefault="000A0587" w:rsidP="000A0587">
      <w:pPr>
        <w:spacing w:before="120" w:after="0" w:line="240" w:lineRule="auto"/>
        <w:jc w:val="both"/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Contenidos:</w:t>
      </w:r>
    </w:p>
    <w:p w:rsidR="000A0587" w:rsidRDefault="000A0587" w:rsidP="000A0587">
      <w:pPr>
        <w:spacing w:before="120"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Perspectiva de redes e implicancias en la práctica. Experiencias de abordajes en red.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Estrategias de cuidados psicosociales desde los servicios de salud/salud mental hacia la comunidad. Prácticas integrales desde y en lo territorial.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Bibliografía:</w:t>
      </w:r>
    </w:p>
    <w:p w:rsidR="000A0587" w:rsidRDefault="000A0587" w:rsidP="000A0587">
      <w:pPr>
        <w:spacing w:before="120" w:line="240" w:lineRule="auto"/>
        <w:jc w:val="both"/>
        <w:rPr>
          <w:rFonts w:ascii="Arial" w:hAnsi="Arial" w:cs="Arial"/>
          <w:bCs/>
          <w:i/>
          <w:sz w:val="24"/>
          <w:szCs w:val="24"/>
          <w:lang w:val="es-ES"/>
        </w:rPr>
      </w:pPr>
      <w:proofErr w:type="spellStart"/>
      <w:r>
        <w:rPr>
          <w:rFonts w:ascii="Arial" w:hAnsi="Arial" w:cs="Arial"/>
          <w:bCs/>
          <w:sz w:val="24"/>
          <w:szCs w:val="24"/>
          <w:lang w:val="es-ES"/>
        </w:rPr>
        <w:lastRenderedPageBreak/>
        <w:t>Bang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, C. (2015): Los profesionales de salud y salud mental en prácticas comunitarias: descubriendo una experiencia participativa de promoción de salud mental en red. </w:t>
      </w:r>
      <w:r>
        <w:rPr>
          <w:rFonts w:ascii="Arial" w:hAnsi="Arial" w:cs="Arial"/>
          <w:bCs/>
          <w:i/>
          <w:sz w:val="24"/>
          <w:szCs w:val="24"/>
          <w:lang w:val="es-ES"/>
        </w:rPr>
        <w:t xml:space="preserve">Revista Facultad Nacional de Salud Pública. </w:t>
      </w:r>
      <w:r>
        <w:rPr>
          <w:rFonts w:ascii="Arial" w:hAnsi="Arial" w:cs="Arial"/>
          <w:bCs/>
          <w:sz w:val="24"/>
          <w:szCs w:val="24"/>
          <w:lang w:val="es-ES"/>
        </w:rPr>
        <w:t>32(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supl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. 1), 134-142. Medellín-Colombia. </w:t>
      </w:r>
    </w:p>
    <w:p w:rsidR="000A0587" w:rsidRDefault="000A0587" w:rsidP="000A0587">
      <w:pPr>
        <w:spacing w:before="12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Bang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>, C.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(2016). </w:t>
      </w:r>
      <w:r>
        <w:rPr>
          <w:rFonts w:ascii="Arial" w:hAnsi="Arial" w:cs="Arial"/>
          <w:bCs/>
          <w:i/>
          <w:sz w:val="24"/>
          <w:szCs w:val="24"/>
          <w:lang w:val="es-ES"/>
        </w:rPr>
        <w:t xml:space="preserve">Creatividad y salud mental comunitaria. Tejiendo redes desde la participación y la creación colectiva.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Buenos Aires: Lugar Editorial. </w:t>
      </w:r>
    </w:p>
    <w:p w:rsidR="000A0587" w:rsidRDefault="000A0587" w:rsidP="000A0587">
      <w:pPr>
        <w:spacing w:before="12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Bertucelli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, S., Lerda, M. C. &amp; Mercado, C. B. (2002). Centros de Acción Comunitaria: una nueva y antigua estrategia institucional para generar políticas sociales. </w:t>
      </w:r>
      <w:r>
        <w:rPr>
          <w:rFonts w:ascii="Arial" w:hAnsi="Arial" w:cs="Arial"/>
          <w:bCs/>
          <w:i/>
          <w:sz w:val="24"/>
          <w:szCs w:val="24"/>
          <w:lang w:val="es-ES"/>
        </w:rPr>
        <w:t xml:space="preserve">Educación, Salud y Trabajo. Revista Iberoamericana, 2(3), </w:t>
      </w:r>
      <w:r>
        <w:rPr>
          <w:rFonts w:ascii="Arial" w:hAnsi="Arial" w:cs="Arial"/>
          <w:bCs/>
          <w:sz w:val="24"/>
          <w:szCs w:val="24"/>
          <w:lang w:val="es-ES"/>
        </w:rPr>
        <w:t>31-44.</w:t>
      </w:r>
    </w:p>
    <w:p w:rsidR="000A0587" w:rsidRDefault="000A0587" w:rsidP="000A0587">
      <w:pPr>
        <w:spacing w:before="12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Corin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>, M. (2013) Redes y puertas en Salud Mental Comunitaria en un Centro de Salud y Acción Comunitaria (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CeSAC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 N° 24) del sur profundo de la CABA. </w:t>
      </w:r>
      <w:r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VERTEX Rev. </w:t>
      </w:r>
      <w:proofErr w:type="spellStart"/>
      <w:r>
        <w:rPr>
          <w:rFonts w:ascii="Arial" w:hAnsi="Arial" w:cs="Arial"/>
          <w:bCs/>
          <w:i/>
          <w:iCs/>
          <w:sz w:val="24"/>
          <w:szCs w:val="24"/>
          <w:lang w:val="es-ES"/>
        </w:rPr>
        <w:t>Arg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. de </w:t>
      </w:r>
      <w:proofErr w:type="spellStart"/>
      <w:r>
        <w:rPr>
          <w:rFonts w:ascii="Arial" w:hAnsi="Arial" w:cs="Arial"/>
          <w:bCs/>
          <w:i/>
          <w:iCs/>
          <w:sz w:val="24"/>
          <w:szCs w:val="24"/>
          <w:lang w:val="es-ES"/>
        </w:rPr>
        <w:t>Psiquiat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>. XXIV: 47-54.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1366">
        <w:rPr>
          <w:rFonts w:ascii="Arial" w:hAnsi="Arial" w:cs="Arial"/>
          <w:b/>
          <w:bCs/>
          <w:sz w:val="24"/>
          <w:szCs w:val="24"/>
        </w:rPr>
        <w:t>Tercera clase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La interdisciplina en el abordaje comunitario de problemáticas psicosociales complejas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Contenidos: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</w:rPr>
        <w:t xml:space="preserve">Modelos causales y modelos de abordaje del proceso salud/enfermedad/atención-cuidados. Complejidad e interdisciplina. Abordajes comunitarios desde equipos interdisciplinarios. </w:t>
      </w:r>
      <w:r>
        <w:rPr>
          <w:rFonts w:ascii="Arial" w:hAnsi="Arial" w:cs="Arial"/>
          <w:bCs/>
          <w:sz w:val="24"/>
          <w:szCs w:val="24"/>
          <w:lang w:val="es-ES"/>
        </w:rPr>
        <w:t>Rol del psicólogo/a en dispositivos interdisciplinarios.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Posibilidades y límites en la práctica institucional. Integralidad de las prácticas. 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Bibliografía:  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Elichiry, N.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(1987).</w:t>
      </w:r>
      <w:r>
        <w:rPr>
          <w:rFonts w:ascii="Arial" w:hAnsi="Arial" w:cs="Arial"/>
          <w:bCs/>
          <w:sz w:val="24"/>
          <w:szCs w:val="24"/>
        </w:rPr>
        <w:t xml:space="preserve"> La importancia de la articulación interdisciplinaria para el desarrollo de metodologías transdisciplinarias. En N. Elichiry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comp.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>),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>El niño y la Escuela-Reflexiones sobre lo obvio</w:t>
      </w:r>
      <w:r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</w:t>
      </w:r>
      <w:r>
        <w:rPr>
          <w:rFonts w:ascii="Arial" w:hAnsi="Arial" w:cs="Arial"/>
          <w:bCs/>
          <w:sz w:val="24"/>
          <w:szCs w:val="24"/>
          <w:lang w:val="de-DE"/>
        </w:rPr>
        <w:t xml:space="preserve">(333-341) </w:t>
      </w:r>
      <w:r>
        <w:rPr>
          <w:rFonts w:ascii="Arial" w:hAnsi="Arial" w:cs="Arial"/>
          <w:bCs/>
          <w:sz w:val="24"/>
          <w:szCs w:val="24"/>
        </w:rPr>
        <w:t>Buenos Aires, Nueva Visión.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enDialogo (2012) Derrrivando Barreras: Diálogo sobre interdisciplina con Alicia Stolkiner Revista enDiálogo- Extensión Universitaria / número 12 / año 4 / Noviembre 2012. Disponible en </w:t>
      </w:r>
      <w:r>
        <w:fldChar w:fldCharType="begin"/>
      </w:r>
      <w:r>
        <w:instrText xml:space="preserve"> HYPERLINK "http://www.extension.udelar.edu.uy/wp-content/uploads/2016/10/edn12_web.pdf" \h </w:instrText>
      </w:r>
      <w:r>
        <w:fldChar w:fldCharType="separate"/>
      </w:r>
      <w:r>
        <w:rPr>
          <w:rStyle w:val="Hipervnculo"/>
          <w:rFonts w:ascii="Arial" w:hAnsi="Arial" w:cs="Arial"/>
          <w:color w:val="auto"/>
          <w:sz w:val="24"/>
          <w:szCs w:val="24"/>
        </w:rPr>
        <w:t>http://www.extension.udelar.edu.uy/wp-content/uploads/2016/10/edn12_web.pdf</w:t>
      </w:r>
      <w:r>
        <w:rPr>
          <w:rStyle w:val="Hipervnculo"/>
          <w:rFonts w:ascii="Arial" w:hAnsi="Arial" w:cs="Arial"/>
          <w:color w:val="auto"/>
          <w:sz w:val="24"/>
          <w:szCs w:val="24"/>
        </w:rPr>
        <w:fldChar w:fldCharType="end"/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Stolkiner, A. (2005) </w:t>
      </w:r>
      <w:r>
        <w:rPr>
          <w:rFonts w:ascii="Arial" w:hAnsi="Arial" w:cs="Arial"/>
          <w:bCs/>
          <w:i/>
          <w:iCs/>
          <w:sz w:val="24"/>
          <w:szCs w:val="24"/>
        </w:rPr>
        <w:t>Interdisciplina y Salud Mental</w:t>
      </w:r>
      <w:r>
        <w:rPr>
          <w:rFonts w:ascii="Arial" w:hAnsi="Arial" w:cs="Arial"/>
          <w:bCs/>
          <w:sz w:val="24"/>
          <w:szCs w:val="24"/>
        </w:rPr>
        <w:t xml:space="preserve">. IX Jornadas Nacionales de Salud Mental, I Jornadas Provinciales de Psicología: Salud Mental y Mundialización. 7 y 8 de Octubre 2005, Misiones, Argentina. </w:t>
      </w:r>
    </w:p>
    <w:p w:rsidR="000A0587" w:rsidRPr="008C5084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Vasco Uribe, A.  (1987) Estructura y Proceso en la conceptualización de la enfermedad. Taller Latinoamericano de Medicina Social, Medellín, Colombia. Julio de 1987.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0A0587" w:rsidRDefault="000A0587" w:rsidP="000A0587">
      <w:pPr>
        <w:spacing w:before="120" w:after="0" w:line="240" w:lineRule="auto"/>
        <w:jc w:val="both"/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Cuarta clase: </w:t>
      </w:r>
      <w:r>
        <w:rPr>
          <w:rFonts w:ascii="Arial" w:hAnsi="Arial" w:cs="Arial"/>
          <w:b/>
          <w:bCs/>
          <w:sz w:val="24"/>
          <w:szCs w:val="24"/>
          <w:lang w:val="es"/>
        </w:rPr>
        <w:t>Prácticas y abordajes comunitarios desde equipos interdisciplinarios</w:t>
      </w:r>
    </w:p>
    <w:p w:rsidR="000A0587" w:rsidRDefault="000A0587" w:rsidP="000A0587">
      <w:pPr>
        <w:spacing w:before="120" w:after="0" w:line="240" w:lineRule="auto"/>
        <w:jc w:val="both"/>
        <w:rPr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  <w:lang w:val="es"/>
        </w:rPr>
        <w:t>Contenidos:</w:t>
      </w:r>
    </w:p>
    <w:p w:rsidR="000A0587" w:rsidRPr="008C5084" w:rsidRDefault="000A0587" w:rsidP="000A0587">
      <w:pPr>
        <w:spacing w:before="120" w:after="0" w:line="240" w:lineRule="auto"/>
        <w:jc w:val="both"/>
      </w:pPr>
      <w:r>
        <w:rPr>
          <w:rFonts w:ascii="Arial" w:hAnsi="Arial" w:cs="Arial"/>
          <w:sz w:val="24"/>
          <w:szCs w:val="24"/>
          <w:lang w:val="es"/>
        </w:rPr>
        <w:lastRenderedPageBreak/>
        <w:t>A</w:t>
      </w:r>
      <w:r w:rsidRPr="008C5084">
        <w:rPr>
          <w:rFonts w:ascii="Arial" w:hAnsi="Arial" w:cs="Arial"/>
          <w:sz w:val="24"/>
          <w:szCs w:val="24"/>
          <w:lang w:val="es"/>
        </w:rPr>
        <w:t>bordajes comunitarios desde equipos interdisciplinarios</w:t>
      </w:r>
      <w:r>
        <w:rPr>
          <w:rFonts w:ascii="Arial" w:hAnsi="Arial" w:cs="Arial"/>
          <w:sz w:val="24"/>
          <w:szCs w:val="24"/>
          <w:lang w:val="es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es"/>
        </w:rPr>
        <w:t>intersaberes</w:t>
      </w:r>
      <w:proofErr w:type="spellEnd"/>
      <w:r w:rsidRPr="008C5084">
        <w:t>.</w:t>
      </w:r>
      <w:r>
        <w:t xml:space="preserve"> </w:t>
      </w:r>
      <w:r>
        <w:rPr>
          <w:rFonts w:ascii="Arial" w:hAnsi="Arial" w:cs="Arial"/>
          <w:bCs/>
          <w:sz w:val="24"/>
          <w:szCs w:val="24"/>
          <w:lang w:val="es"/>
        </w:rPr>
        <w:t xml:space="preserve">La identificación de fortalezas, potencias, dificultades y tensiones.  La </w:t>
      </w:r>
      <w:proofErr w:type="spellStart"/>
      <w:r>
        <w:rPr>
          <w:rFonts w:ascii="Arial" w:hAnsi="Arial" w:cs="Arial"/>
          <w:bCs/>
          <w:sz w:val="24"/>
          <w:szCs w:val="24"/>
          <w:lang w:val="es"/>
        </w:rPr>
        <w:t>transdisciplina</w:t>
      </w:r>
      <w:proofErr w:type="spellEnd"/>
      <w:r>
        <w:rPr>
          <w:rFonts w:ascii="Arial" w:hAnsi="Arial" w:cs="Arial"/>
          <w:bCs/>
          <w:sz w:val="24"/>
          <w:szCs w:val="24"/>
          <w:lang w:val="es"/>
        </w:rPr>
        <w:t xml:space="preserve">. El trabajo interdisciplinario y su articulación con la perspectiva de redes. 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Bibliografía: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Augsburger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, AC. y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Gerlero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, S. (2005). La construcción interdisciplinaria: potencialidades para la epidemiología en salud mental. </w:t>
      </w:r>
      <w:r>
        <w:rPr>
          <w:rFonts w:ascii="Arial" w:hAnsi="Arial" w:cs="Arial"/>
          <w:bCs/>
          <w:i/>
          <w:iCs/>
          <w:sz w:val="24"/>
          <w:szCs w:val="24"/>
          <w:lang w:val="es-ES"/>
        </w:rPr>
        <w:t>KAIRÓS. Revista de Temas Sociales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>
        <w:rPr>
          <w:rFonts w:ascii="Arial" w:hAnsi="Arial" w:cs="Arial"/>
          <w:bCs/>
          <w:i/>
          <w:iCs/>
          <w:sz w:val="24"/>
          <w:szCs w:val="24"/>
          <w:lang w:val="es-ES"/>
        </w:rPr>
        <w:t>9</w:t>
      </w:r>
      <w:r>
        <w:rPr>
          <w:rFonts w:ascii="Arial" w:hAnsi="Arial" w:cs="Arial"/>
          <w:bCs/>
          <w:sz w:val="24"/>
          <w:szCs w:val="24"/>
          <w:lang w:val="es-ES"/>
        </w:rPr>
        <w:t xml:space="preserve">(15). 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Bang, C., Cafferata, L., Castaño-Gómez, V. e Infantino, A. (2020). Entre “lo clínico” y “lo comunitario”: tensiones de las prácticas profesionales de psicólogos/as en salud. </w:t>
      </w:r>
      <w:r>
        <w:rPr>
          <w:rFonts w:ascii="Arial" w:hAnsi="Arial" w:cs="Arial"/>
          <w:bCs/>
          <w:i/>
          <w:iCs/>
          <w:sz w:val="24"/>
          <w:szCs w:val="24"/>
        </w:rPr>
        <w:t>Revista de Psicología</w:t>
      </w:r>
      <w:r>
        <w:rPr>
          <w:rFonts w:ascii="Arial" w:hAnsi="Arial" w:cs="Arial"/>
          <w:bCs/>
          <w:iCs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iCs/>
          <w:sz w:val="24"/>
          <w:szCs w:val="24"/>
        </w:rPr>
        <w:t>19</w:t>
      </w:r>
      <w:r>
        <w:rPr>
          <w:rFonts w:ascii="Arial" w:hAnsi="Arial" w:cs="Arial"/>
          <w:bCs/>
          <w:iCs/>
          <w:sz w:val="24"/>
          <w:szCs w:val="24"/>
        </w:rPr>
        <w:t>(1), 48-70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https:// doi.org/10.24215/2422572Xe041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Bang, C &amp; Corín, M. (2017) Analizando prácticas participativas en salud: la “Semana de Las Crianzas en Villa Soldati”. </w:t>
      </w:r>
      <w:r>
        <w:rPr>
          <w:rFonts w:ascii="Arial" w:hAnsi="Arial" w:cs="Arial"/>
          <w:bCs/>
          <w:i/>
          <w:sz w:val="24"/>
          <w:szCs w:val="24"/>
        </w:rPr>
        <w:t xml:space="preserve">Saude em debate, </w:t>
      </w:r>
      <w:r>
        <w:rPr>
          <w:rFonts w:ascii="Arial" w:hAnsi="Arial" w:cs="Arial"/>
          <w:bCs/>
          <w:sz w:val="24"/>
          <w:szCs w:val="24"/>
        </w:rPr>
        <w:t>14(114), 768-785, Rio de Janeiro.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0A0587" w:rsidRPr="008C5084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Díaz, A. y Ramírez, R. (2017). Interdisciplinariedad y salud mental comunitaria. En </w:t>
      </w:r>
      <w:r>
        <w:rPr>
          <w:rFonts w:ascii="Arial" w:hAnsi="Arial" w:cs="Arial"/>
          <w:bCs/>
          <w:i/>
          <w:sz w:val="24"/>
          <w:szCs w:val="24"/>
          <w:lang w:val="es-ES"/>
        </w:rPr>
        <w:t>Salud mental, comunidad y derechos humanos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(pp. 207-222).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Psicolibros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 Universitarios.</w:t>
      </w:r>
    </w:p>
    <w:p w:rsidR="000A0587" w:rsidRDefault="000A0587" w:rsidP="000A058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E91" w:rsidRDefault="00E71E91">
      <w:bookmarkStart w:id="0" w:name="_GoBack"/>
      <w:bookmarkEnd w:id="0"/>
    </w:p>
    <w:sectPr w:rsidR="00E71E91">
      <w:footerReference w:type="default" r:id="rId4"/>
      <w:pgSz w:w="12240" w:h="15840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077523"/>
      <w:docPartObj>
        <w:docPartGallery w:val="Page Numbers (Bottom of Page)"/>
        <w:docPartUnique/>
      </w:docPartObj>
    </w:sdtPr>
    <w:sdtEndPr/>
    <w:sdtContent>
      <w:p w:rsidR="008C28A2" w:rsidRDefault="000A0587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8C28A2" w:rsidRDefault="000A0587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87"/>
    <w:rsid w:val="000A0587"/>
    <w:rsid w:val="005C6BD6"/>
    <w:rsid w:val="00E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5F2A0EB-E0E4-CE43-A691-392BC8FF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87"/>
    <w:pPr>
      <w:suppressAutoHyphens/>
      <w:spacing w:after="160" w:line="259" w:lineRule="auto"/>
    </w:pPr>
    <w:rPr>
      <w:rFonts w:ascii="Calibri" w:eastAsiaTheme="minorEastAsia" w:hAnsi="Calibri"/>
      <w:sz w:val="22"/>
      <w:szCs w:val="22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A0587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A0587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0A0587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PiedepginaCar1">
    <w:name w:val="Pie de página Car1"/>
    <w:basedOn w:val="Fuentedeprrafopredeter"/>
    <w:uiPriority w:val="99"/>
    <w:semiHidden/>
    <w:rsid w:val="000A0587"/>
    <w:rPr>
      <w:rFonts w:ascii="Calibri" w:eastAsiaTheme="minorEastAsia" w:hAnsi="Calibri"/>
      <w:sz w:val="22"/>
      <w:szCs w:val="22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Quiñones</dc:creator>
  <cp:keywords/>
  <dc:description/>
  <cp:lastModifiedBy>Bernarda Quiñones</cp:lastModifiedBy>
  <cp:revision>1</cp:revision>
  <dcterms:created xsi:type="dcterms:W3CDTF">2021-08-13T14:36:00Z</dcterms:created>
  <dcterms:modified xsi:type="dcterms:W3CDTF">2021-08-13T14:38:00Z</dcterms:modified>
</cp:coreProperties>
</file>